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59111B" w:rsidRPr="0059111B" w:rsidTr="00D51FB3">
        <w:tc>
          <w:tcPr>
            <w:tcW w:w="9668" w:type="dxa"/>
            <w:tcBorders>
              <w:top w:val="nil"/>
              <w:left w:val="nil"/>
              <w:bottom w:val="nil"/>
              <w:right w:val="nil"/>
            </w:tcBorders>
            <w:shd w:val="clear" w:color="auto" w:fill="auto"/>
          </w:tcPr>
          <w:p w:rsidR="0059111B" w:rsidRPr="0059111B" w:rsidRDefault="0059111B" w:rsidP="008225F2">
            <w:pPr>
              <w:shd w:val="clear" w:color="auto" w:fill="FFFFFF"/>
              <w:spacing w:after="0" w:line="240" w:lineRule="auto"/>
              <w:ind w:left="34"/>
              <w:jc w:val="center"/>
              <w:rPr>
                <w:rFonts w:ascii="Times New Roman" w:eastAsia="Times New Roman" w:hAnsi="Times New Roman" w:cs="Times New Roman"/>
                <w:color w:val="252525"/>
                <w:sz w:val="21"/>
                <w:szCs w:val="21"/>
                <w:lang w:eastAsia="ru-RU"/>
              </w:rPr>
            </w:pPr>
            <w:r w:rsidRPr="0059111B">
              <w:rPr>
                <w:rFonts w:ascii="Times New Roman" w:eastAsia="Times New Roman" w:hAnsi="Times New Roman" w:cs="Times New Roman"/>
                <w:b/>
                <w:bCs/>
                <w:color w:val="252525"/>
                <w:sz w:val="32"/>
                <w:szCs w:val="32"/>
                <w:lang w:eastAsia="ru-RU"/>
              </w:rPr>
              <w:t>Памятка по выявлению подпольных</w:t>
            </w:r>
          </w:p>
          <w:p w:rsidR="0059111B" w:rsidRPr="0059111B" w:rsidRDefault="0059111B" w:rsidP="008225F2">
            <w:pPr>
              <w:shd w:val="clear" w:color="auto" w:fill="FFFFFF"/>
              <w:spacing w:after="0" w:line="240" w:lineRule="auto"/>
              <w:ind w:left="34"/>
              <w:jc w:val="center"/>
              <w:rPr>
                <w:rFonts w:ascii="Times New Roman" w:eastAsia="Times New Roman" w:hAnsi="Times New Roman" w:cs="Times New Roman"/>
                <w:b/>
                <w:bCs/>
                <w:color w:val="252525"/>
                <w:sz w:val="32"/>
                <w:szCs w:val="32"/>
                <w:lang w:eastAsia="ru-RU"/>
              </w:rPr>
            </w:pPr>
            <w:r w:rsidRPr="0059111B">
              <w:rPr>
                <w:rFonts w:ascii="Times New Roman" w:eastAsia="Times New Roman" w:hAnsi="Times New Roman" w:cs="Times New Roman"/>
                <w:b/>
                <w:bCs/>
                <w:color w:val="252525"/>
                <w:sz w:val="32"/>
                <w:szCs w:val="32"/>
                <w:lang w:eastAsia="ru-RU"/>
              </w:rPr>
              <w:t>лабораторий по производству наркотиков</w:t>
            </w:r>
          </w:p>
          <w:p w:rsidR="0059111B" w:rsidRPr="0059111B" w:rsidRDefault="0059111B" w:rsidP="0059111B">
            <w:pPr>
              <w:shd w:val="clear" w:color="auto" w:fill="FFFFFF"/>
              <w:spacing w:after="0" w:line="240" w:lineRule="auto"/>
              <w:jc w:val="center"/>
              <w:rPr>
                <w:rFonts w:ascii="Times New Roman" w:eastAsia="Times New Roman" w:hAnsi="Times New Roman" w:cs="Times New Roman"/>
                <w:color w:val="252525"/>
                <w:sz w:val="21"/>
                <w:szCs w:val="21"/>
                <w:lang w:eastAsia="ru-RU"/>
              </w:rPr>
            </w:pPr>
          </w:p>
          <w:p w:rsidR="0059111B" w:rsidRPr="0059111B" w:rsidRDefault="0059111B" w:rsidP="0059111B">
            <w:pPr>
              <w:shd w:val="clear" w:color="auto" w:fill="FFFFFF"/>
              <w:spacing w:after="0" w:line="240" w:lineRule="auto"/>
              <w:ind w:firstLine="777"/>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В последние годы растет количество преступлений, связанных с незаконным оборотом наркотических средств синтетического происхождения. Особую опасность представляет изготовление синтетических наркотиков в подпольных лабораториях и на подпольных производствах, так как из небольшого количества сырья может получиться большое количество смертельных доз, способных искалечить жизни десятки тысяч людей, в том числе совершенного юного возраста. В понимании каждого из нас лаборатория — это специально оборудованное помещение для проведения научных и иных опытов, а также учреждение (или их подразделения), где занимаются такими опытами.</w:t>
            </w:r>
          </w:p>
          <w:p w:rsidR="0059111B" w:rsidRPr="0059111B" w:rsidRDefault="0059111B" w:rsidP="0059111B">
            <w:pPr>
              <w:shd w:val="clear" w:color="auto" w:fill="FFFFFF"/>
              <w:spacing w:after="0" w:line="240" w:lineRule="auto"/>
              <w:ind w:firstLine="777"/>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 xml:space="preserve">А вот </w:t>
            </w:r>
            <w:proofErr w:type="spellStart"/>
            <w:r w:rsidRPr="0059111B">
              <w:rPr>
                <w:rFonts w:ascii="Times New Roman" w:eastAsia="BatangChe" w:hAnsi="Times New Roman" w:cs="Times New Roman"/>
                <w:color w:val="252525"/>
                <w:sz w:val="28"/>
                <w:szCs w:val="28"/>
                <w:lang w:eastAsia="ru-RU"/>
              </w:rPr>
              <w:t>нарколабораторией</w:t>
            </w:r>
            <w:proofErr w:type="spellEnd"/>
            <w:r w:rsidRPr="0059111B">
              <w:rPr>
                <w:rFonts w:ascii="Times New Roman" w:eastAsia="BatangChe" w:hAnsi="Times New Roman" w:cs="Times New Roman"/>
                <w:color w:val="252525"/>
                <w:sz w:val="28"/>
                <w:szCs w:val="28"/>
                <w:lang w:eastAsia="ru-RU"/>
              </w:rPr>
              <w:t>, или подпольной лабораторией по производству синтетических наркотических средств, является помещение (или его части), специально приспособленное и технически пригодное для осуществления неправомерного химического синтеза какого- либо конкретного наркотического средства, его отдельного компонента или получения новых наркотических средств (ранее неизвестных) с целью сбыта или личного потребления.</w:t>
            </w:r>
          </w:p>
          <w:p w:rsidR="0059111B" w:rsidRPr="0059111B" w:rsidRDefault="0059111B" w:rsidP="0059111B">
            <w:pPr>
              <w:shd w:val="clear" w:color="auto" w:fill="FFFFFF"/>
              <w:spacing w:after="0" w:line="240" w:lineRule="auto"/>
              <w:ind w:firstLine="635"/>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 xml:space="preserve">Чаще всего для работы в </w:t>
            </w:r>
            <w:proofErr w:type="spellStart"/>
            <w:r w:rsidRPr="0059111B">
              <w:rPr>
                <w:rFonts w:ascii="Times New Roman" w:eastAsia="BatangChe" w:hAnsi="Times New Roman" w:cs="Times New Roman"/>
                <w:color w:val="252525"/>
                <w:sz w:val="28"/>
                <w:szCs w:val="28"/>
                <w:lang w:eastAsia="ru-RU"/>
              </w:rPr>
              <w:t>нарколабораториях</w:t>
            </w:r>
            <w:proofErr w:type="spellEnd"/>
            <w:r w:rsidRPr="0059111B">
              <w:rPr>
                <w:rFonts w:ascii="Times New Roman" w:eastAsia="BatangChe" w:hAnsi="Times New Roman" w:cs="Times New Roman"/>
                <w:color w:val="252525"/>
                <w:sz w:val="28"/>
                <w:szCs w:val="28"/>
                <w:lang w:eastAsia="ru-RU"/>
              </w:rPr>
              <w:t xml:space="preserve"> люди приезжают из других городов, субъектов Российской Федерации, соседних федеральных округов или даже стран для того, чтобы зарабатывать деньги изготовлением смертельных наркотиков, которые потом сбываются не только на территории района, но и в другие регионы России.</w:t>
            </w:r>
          </w:p>
          <w:p w:rsidR="0059111B" w:rsidRPr="0059111B" w:rsidRDefault="0059111B" w:rsidP="0059111B">
            <w:pPr>
              <w:shd w:val="clear" w:color="auto" w:fill="FFFFFF"/>
              <w:spacing w:after="0" w:line="240" w:lineRule="auto"/>
              <w:ind w:firstLine="635"/>
              <w:jc w:val="both"/>
              <w:rPr>
                <w:rFonts w:ascii="Times New Roman" w:eastAsia="BatangChe" w:hAnsi="Times New Roman" w:cs="Times New Roman"/>
                <w:color w:val="252525"/>
                <w:sz w:val="28"/>
                <w:szCs w:val="28"/>
                <w:lang w:eastAsia="ru-RU"/>
              </w:rPr>
            </w:pPr>
            <w:proofErr w:type="spellStart"/>
            <w:r w:rsidRPr="0059111B">
              <w:rPr>
                <w:rFonts w:ascii="Times New Roman" w:eastAsia="BatangChe" w:hAnsi="Times New Roman" w:cs="Times New Roman"/>
                <w:color w:val="252525"/>
                <w:sz w:val="28"/>
                <w:szCs w:val="28"/>
                <w:lang w:eastAsia="ru-RU"/>
              </w:rPr>
              <w:t>Нарколаборатории</w:t>
            </w:r>
            <w:proofErr w:type="spellEnd"/>
            <w:r w:rsidRPr="0059111B">
              <w:rPr>
                <w:rFonts w:ascii="Times New Roman" w:eastAsia="BatangChe" w:hAnsi="Times New Roman" w:cs="Times New Roman"/>
                <w:color w:val="252525"/>
                <w:sz w:val="28"/>
                <w:szCs w:val="28"/>
                <w:lang w:eastAsia="ru-RU"/>
              </w:rPr>
              <w:t>, где производят синтетические наркотики, могут работать буквально «под носом» у законопослушных граждан — например, в соседней квартире или в загородном доме, часто располагаются в нежилых помещениях, гаражах, строениях на окраине города, поселка или садового товарищества — там, как правило, есть возможность для подъезда автомобиля. К примеру, это может быть неприметный, возможно даже недостроенный дом на краю садоводческого товарищества, поселка или пригорода. Туда периодически могут приезжать разные люди, на разных машинах — машины меняются каждые две-три недели — это делается в целях конспирации.</w:t>
            </w:r>
          </w:p>
          <w:p w:rsidR="0059111B" w:rsidRPr="0059111B" w:rsidRDefault="0059111B" w:rsidP="0059111B">
            <w:pPr>
              <w:shd w:val="clear" w:color="auto" w:fill="FFFFFF"/>
              <w:spacing w:after="0" w:line="240" w:lineRule="auto"/>
              <w:ind w:firstLine="635"/>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Эти люди ведут неприметный тихий образ жизни, дом арендуют на несколько месяцев, затем меняют место своей дислокации, переезжая в другой район. В съемных под лаборатории домах могут готовить все что угодно — синтетические наркотики, оружие, взрывчатку.</w:t>
            </w:r>
          </w:p>
          <w:p w:rsidR="0059111B" w:rsidRPr="0059111B" w:rsidRDefault="0059111B" w:rsidP="0059111B">
            <w:pPr>
              <w:shd w:val="clear" w:color="auto" w:fill="FFFFFF"/>
              <w:spacing w:after="0" w:line="240" w:lineRule="auto"/>
              <w:ind w:firstLine="635"/>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Важно понимать, что раскрытие любого преступления начинается со сбора информации.</w:t>
            </w:r>
          </w:p>
          <w:p w:rsidR="0059111B" w:rsidRPr="0059111B" w:rsidRDefault="0059111B" w:rsidP="0059111B">
            <w:pPr>
              <w:shd w:val="clear" w:color="auto" w:fill="FFFFFF"/>
              <w:spacing w:after="0" w:line="240" w:lineRule="auto"/>
              <w:ind w:firstLine="635"/>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Поэтому гражданам необходимо сообщать в правоохранительные органы соответствующую информацию, которая будет тщательно проверяться оперативными сотрудниками.</w:t>
            </w:r>
          </w:p>
          <w:p w:rsidR="0059111B" w:rsidRPr="0059111B" w:rsidRDefault="0059111B" w:rsidP="0059111B">
            <w:pPr>
              <w:shd w:val="clear" w:color="auto" w:fill="FFFFFF"/>
              <w:spacing w:after="0" w:line="240" w:lineRule="auto"/>
              <w:ind w:firstLine="635"/>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lastRenderedPageBreak/>
              <w:t xml:space="preserve">Каждый гражданин может помочь полиции в выявлении подпольной </w:t>
            </w:r>
            <w:proofErr w:type="spellStart"/>
            <w:r w:rsidRPr="0059111B">
              <w:rPr>
                <w:rFonts w:ascii="Times New Roman" w:eastAsia="BatangChe" w:hAnsi="Times New Roman" w:cs="Times New Roman"/>
                <w:color w:val="252525"/>
                <w:sz w:val="28"/>
                <w:szCs w:val="28"/>
                <w:lang w:eastAsia="ru-RU"/>
              </w:rPr>
              <w:t>нарколаборатории</w:t>
            </w:r>
            <w:proofErr w:type="spellEnd"/>
            <w:r w:rsidRPr="0059111B">
              <w:rPr>
                <w:rFonts w:ascii="Times New Roman" w:eastAsia="BatangChe" w:hAnsi="Times New Roman" w:cs="Times New Roman"/>
                <w:color w:val="252525"/>
                <w:sz w:val="28"/>
                <w:szCs w:val="28"/>
                <w:lang w:eastAsia="ru-RU"/>
              </w:rPr>
              <w:t>. Достаточно просто обратить внимание на ряд признаков, характерных именно для подпольного производства наркотиков.</w:t>
            </w:r>
          </w:p>
          <w:p w:rsidR="0059111B" w:rsidRPr="0059111B" w:rsidRDefault="0059111B" w:rsidP="0059111B">
            <w:pPr>
              <w:shd w:val="clear" w:color="auto" w:fill="FFFFFF"/>
              <w:spacing w:after="0" w:line="240" w:lineRule="auto"/>
              <w:ind w:firstLine="635"/>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Характерные косвенные признаки, свидетельствующие об организации подпольного производства наркотиков:</w:t>
            </w:r>
          </w:p>
          <w:p w:rsidR="0059111B" w:rsidRPr="0059111B" w:rsidRDefault="0059111B" w:rsidP="0059111B">
            <w:pPr>
              <w:shd w:val="clear" w:color="auto" w:fill="FFFFFF"/>
              <w:spacing w:after="0" w:line="240" w:lineRule="auto"/>
              <w:ind w:firstLine="635"/>
              <w:jc w:val="both"/>
              <w:rPr>
                <w:rFonts w:ascii="Times New Roman" w:eastAsia="BatangChe" w:hAnsi="Times New Roman" w:cs="Times New Roman"/>
                <w:color w:val="252525"/>
                <w:sz w:val="28"/>
                <w:szCs w:val="28"/>
                <w:lang w:eastAsia="ru-RU"/>
              </w:rPr>
            </w:pPr>
            <w:proofErr w:type="spellStart"/>
            <w:r w:rsidRPr="0059111B">
              <w:rPr>
                <w:rFonts w:ascii="Times New Roman" w:eastAsia="BatangChe" w:hAnsi="Times New Roman" w:cs="Times New Roman"/>
                <w:color w:val="252525"/>
                <w:sz w:val="28"/>
                <w:szCs w:val="28"/>
                <w:lang w:eastAsia="ru-RU"/>
              </w:rPr>
              <w:t>Нарколаборатории</w:t>
            </w:r>
            <w:proofErr w:type="spellEnd"/>
            <w:r w:rsidRPr="0059111B">
              <w:rPr>
                <w:rFonts w:ascii="Times New Roman" w:eastAsia="BatangChe" w:hAnsi="Times New Roman" w:cs="Times New Roman"/>
                <w:color w:val="252525"/>
                <w:sz w:val="28"/>
                <w:szCs w:val="28"/>
                <w:lang w:eastAsia="ru-RU"/>
              </w:rPr>
              <w:t>, как правило, располагаются:</w:t>
            </w:r>
          </w:p>
          <w:p w:rsidR="0059111B" w:rsidRPr="0059111B" w:rsidRDefault="0059111B" w:rsidP="0059111B">
            <w:pPr>
              <w:numPr>
                <w:ilvl w:val="0"/>
                <w:numId w:val="23"/>
              </w:numPr>
              <w:shd w:val="clear" w:color="auto" w:fill="FFFFFF"/>
              <w:spacing w:after="0" w:line="240" w:lineRule="auto"/>
              <w:ind w:left="-74" w:firstLine="425"/>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в домах и строениях, находящихся на окраине поселка, города или садового товарищества и имеющих возможность подъезда автомобиля;</w:t>
            </w:r>
          </w:p>
          <w:p w:rsidR="0059111B" w:rsidRPr="0059111B" w:rsidRDefault="0059111B" w:rsidP="0059111B">
            <w:pPr>
              <w:numPr>
                <w:ilvl w:val="0"/>
                <w:numId w:val="23"/>
              </w:numPr>
              <w:shd w:val="clear" w:color="auto" w:fill="FFFFFF"/>
              <w:spacing w:after="0" w:line="240" w:lineRule="auto"/>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в квартирах и нежилых помещениях;</w:t>
            </w:r>
          </w:p>
          <w:p w:rsidR="0059111B" w:rsidRPr="0059111B" w:rsidRDefault="0059111B" w:rsidP="0059111B">
            <w:pPr>
              <w:numPr>
                <w:ilvl w:val="0"/>
                <w:numId w:val="23"/>
              </w:numPr>
              <w:shd w:val="clear" w:color="auto" w:fill="FFFFFF"/>
              <w:spacing w:after="0" w:line="240" w:lineRule="auto"/>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в гаражах.</w:t>
            </w:r>
          </w:p>
          <w:p w:rsidR="0059111B" w:rsidRPr="0059111B" w:rsidRDefault="0059111B" w:rsidP="0059111B">
            <w:pPr>
              <w:shd w:val="clear" w:color="auto" w:fill="FFFFFF"/>
              <w:spacing w:after="0" w:line="240" w:lineRule="auto"/>
              <w:ind w:firstLine="635"/>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Косвенные признаки функционирования подпольной лаборатории по производству наркотиков следующие:</w:t>
            </w:r>
          </w:p>
          <w:p w:rsidR="0059111B" w:rsidRPr="0059111B" w:rsidRDefault="0059111B" w:rsidP="0059111B">
            <w:pPr>
              <w:numPr>
                <w:ilvl w:val="0"/>
                <w:numId w:val="24"/>
              </w:numPr>
              <w:shd w:val="clear" w:color="auto" w:fill="FFFFFF"/>
              <w:spacing w:after="0" w:line="240" w:lineRule="auto"/>
              <w:ind w:left="0" w:firstLine="351"/>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химический запах из квартиры;</w:t>
            </w:r>
          </w:p>
          <w:p w:rsidR="0059111B" w:rsidRPr="0059111B" w:rsidRDefault="0059111B" w:rsidP="0059111B">
            <w:pPr>
              <w:numPr>
                <w:ilvl w:val="0"/>
                <w:numId w:val="24"/>
              </w:numPr>
              <w:shd w:val="clear" w:color="auto" w:fill="FFFFFF"/>
              <w:spacing w:after="0" w:line="240" w:lineRule="auto"/>
              <w:ind w:left="0" w:firstLine="351"/>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постоянно включенный свет и расходующаяся вода (включая ночное время);</w:t>
            </w:r>
          </w:p>
          <w:p w:rsidR="0059111B" w:rsidRPr="0059111B" w:rsidRDefault="0059111B" w:rsidP="0059111B">
            <w:pPr>
              <w:numPr>
                <w:ilvl w:val="0"/>
                <w:numId w:val="24"/>
              </w:numPr>
              <w:shd w:val="clear" w:color="auto" w:fill="FFFFFF"/>
              <w:spacing w:after="0" w:line="240" w:lineRule="auto"/>
              <w:ind w:left="0" w:firstLine="351"/>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постоянно открытые форточки, при этом — затемнение окон, как правило, путём их завешивания посторонними предметами;</w:t>
            </w:r>
          </w:p>
          <w:p w:rsidR="0059111B" w:rsidRPr="0059111B" w:rsidRDefault="0059111B" w:rsidP="0059111B">
            <w:pPr>
              <w:numPr>
                <w:ilvl w:val="0"/>
                <w:numId w:val="24"/>
              </w:numPr>
              <w:shd w:val="clear" w:color="auto" w:fill="FFFFFF"/>
              <w:spacing w:after="0" w:line="240" w:lineRule="auto"/>
              <w:ind w:left="0" w:firstLine="351"/>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специфический мусор: канистры с остатками химических жидкостей, ненормальное количество ящиков и бутылок из-под водки, техническое тряпье;</w:t>
            </w:r>
          </w:p>
          <w:p w:rsidR="0059111B" w:rsidRPr="0059111B" w:rsidRDefault="0059111B" w:rsidP="0059111B">
            <w:pPr>
              <w:numPr>
                <w:ilvl w:val="0"/>
                <w:numId w:val="24"/>
              </w:numPr>
              <w:shd w:val="clear" w:color="auto" w:fill="FFFFFF"/>
              <w:spacing w:after="0" w:line="240" w:lineRule="auto"/>
              <w:ind w:left="0" w:firstLine="351"/>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скрытый образ жизни, преимущественно в темное время суток, находящихся в помещении граждан.</w:t>
            </w:r>
          </w:p>
          <w:p w:rsidR="0059111B" w:rsidRPr="0059111B" w:rsidRDefault="0059111B" w:rsidP="0059111B">
            <w:pPr>
              <w:shd w:val="clear" w:color="auto" w:fill="FFFFFF"/>
              <w:spacing w:after="0" w:line="240" w:lineRule="auto"/>
              <w:ind w:left="351"/>
              <w:jc w:val="both"/>
              <w:rPr>
                <w:rFonts w:ascii="Times New Roman" w:eastAsia="BatangChe" w:hAnsi="Times New Roman" w:cs="Times New Roman"/>
                <w:color w:val="252525"/>
                <w:sz w:val="8"/>
                <w:szCs w:val="8"/>
                <w:lang w:eastAsia="ru-RU"/>
              </w:rPr>
            </w:pPr>
          </w:p>
          <w:p w:rsidR="0059111B" w:rsidRPr="0059111B" w:rsidRDefault="0059111B" w:rsidP="0059111B">
            <w:pPr>
              <w:widowControl w:val="0"/>
              <w:shd w:val="clear" w:color="auto" w:fill="FFFFFF"/>
              <w:autoSpaceDE w:val="0"/>
              <w:autoSpaceDN w:val="0"/>
              <w:adjustRightInd w:val="0"/>
              <w:spacing w:after="0" w:line="240" w:lineRule="auto"/>
              <w:ind w:left="-74" w:right="34" w:firstLine="567"/>
              <w:contextualSpacing/>
              <w:jc w:val="both"/>
              <w:rPr>
                <w:rFonts w:ascii="Times New Roman" w:eastAsia="BatangChe" w:hAnsi="Times New Roman" w:cs="Times New Roman"/>
                <w:color w:val="252525"/>
                <w:sz w:val="28"/>
                <w:szCs w:val="28"/>
                <w:lang w:eastAsia="ru-RU"/>
              </w:rPr>
            </w:pPr>
            <w:r w:rsidRPr="0059111B">
              <w:rPr>
                <w:rFonts w:ascii="Times New Roman" w:eastAsia="BatangChe" w:hAnsi="Times New Roman" w:cs="Times New Roman"/>
                <w:color w:val="252525"/>
                <w:sz w:val="28"/>
                <w:szCs w:val="28"/>
                <w:lang w:eastAsia="ru-RU"/>
              </w:rPr>
              <w:t xml:space="preserve">В случае выявления большинства из указанных признаков предлагаем позвонить по телефону Дежурной части ГУ МВД </w:t>
            </w:r>
            <w:r w:rsidRPr="0059111B">
              <w:rPr>
                <w:rFonts w:ascii="Times New Roman" w:eastAsia="Times New Roman" w:hAnsi="Times New Roman" w:cs="Times New Roman"/>
                <w:color w:val="000000"/>
                <w:sz w:val="28"/>
                <w:szCs w:val="28"/>
                <w:lang w:eastAsia="ru-RU"/>
              </w:rPr>
              <w:t xml:space="preserve">по телефону "02", с сотового "102" </w:t>
            </w:r>
            <w:r w:rsidRPr="0059111B">
              <w:rPr>
                <w:rFonts w:ascii="Times New Roman" w:eastAsia="BatangChe" w:hAnsi="Times New Roman" w:cs="Times New Roman"/>
                <w:color w:val="252525"/>
                <w:sz w:val="28"/>
                <w:szCs w:val="28"/>
                <w:lang w:eastAsia="ru-RU"/>
              </w:rPr>
              <w:t>или по телефону «112»:</w:t>
            </w:r>
          </w:p>
          <w:p w:rsidR="0059111B" w:rsidRPr="0059111B" w:rsidRDefault="0059111B" w:rsidP="0059111B">
            <w:pPr>
              <w:widowControl w:val="0"/>
              <w:numPr>
                <w:ilvl w:val="0"/>
                <w:numId w:val="24"/>
              </w:numPr>
              <w:autoSpaceDE w:val="0"/>
              <w:autoSpaceDN w:val="0"/>
              <w:adjustRightInd w:val="0"/>
              <w:spacing w:after="0" w:line="240" w:lineRule="auto"/>
              <w:ind w:left="0" w:right="34" w:firstLine="777"/>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Управление по контролю за оборотом наркотиков ГУ МВД России по городу Санкт-Петербургу и Ленинградской области </w:t>
            </w:r>
            <w:hyperlink r:id="rId7" w:history="1">
              <w:r w:rsidRPr="0059111B">
                <w:rPr>
                  <w:rFonts w:ascii="Times New Roman" w:eastAsia="Times New Roman" w:hAnsi="Times New Roman" w:cs="Times New Roman"/>
                  <w:color w:val="0000FF"/>
                  <w:sz w:val="28"/>
                  <w:szCs w:val="28"/>
                  <w:u w:val="single"/>
                  <w:lang w:eastAsia="ru-RU"/>
                </w:rPr>
                <w:t>https://78.мвд.рф/пресс-служба/proekti/сообщи-где-наркоточка</w:t>
              </w:r>
            </w:hyperlink>
          </w:p>
          <w:p w:rsidR="0059111B" w:rsidRPr="0059111B" w:rsidRDefault="0059111B" w:rsidP="0059111B">
            <w:pPr>
              <w:widowControl w:val="0"/>
              <w:autoSpaceDE w:val="0"/>
              <w:autoSpaceDN w:val="0"/>
              <w:adjustRightInd w:val="0"/>
              <w:spacing w:after="0" w:line="240" w:lineRule="auto"/>
              <w:ind w:right="34"/>
              <w:contextualSpacing/>
              <w:jc w:val="both"/>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left="777" w:right="34"/>
              <w:contextualSpacing/>
              <w:jc w:val="both"/>
              <w:rPr>
                <w:rFonts w:ascii="Times New Roman" w:eastAsia="Times New Roman" w:hAnsi="Times New Roman" w:cs="Times New Roman"/>
                <w:color w:val="000000"/>
                <w:sz w:val="8"/>
                <w:szCs w:val="8"/>
                <w:lang w:eastAsia="ru-RU"/>
              </w:rPr>
            </w:pPr>
          </w:p>
          <w:p w:rsidR="0059111B" w:rsidRPr="0059111B" w:rsidRDefault="0059111B" w:rsidP="008225F2">
            <w:pPr>
              <w:widowControl w:val="0"/>
              <w:numPr>
                <w:ilvl w:val="0"/>
                <w:numId w:val="22"/>
              </w:numPr>
              <w:autoSpaceDE w:val="0"/>
              <w:autoSpaceDN w:val="0"/>
              <w:adjustRightInd w:val="0"/>
              <w:spacing w:after="0" w:line="240" w:lineRule="auto"/>
              <w:ind w:left="0" w:right="34" w:firstLine="45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Управление МВД России по Всеволожскому району Ленинградской области </w:t>
            </w:r>
            <w:hyperlink r:id="rId8" w:history="1">
              <w:r w:rsidRPr="0059111B">
                <w:rPr>
                  <w:rFonts w:ascii="Times New Roman" w:eastAsia="Times New Roman" w:hAnsi="Times New Roman" w:cs="Times New Roman"/>
                  <w:color w:val="0000FF"/>
                  <w:sz w:val="28"/>
                  <w:szCs w:val="28"/>
                  <w:u w:val="single"/>
                  <w:lang w:eastAsia="ru-RU"/>
                </w:rPr>
                <w:t>https://всеволожск.78.мвд.рф</w:t>
              </w:r>
            </w:hyperlink>
          </w:p>
          <w:p w:rsidR="0059111B" w:rsidRPr="0059111B" w:rsidRDefault="0059111B" w:rsidP="008225F2">
            <w:pPr>
              <w:widowControl w:val="0"/>
              <w:autoSpaceDE w:val="0"/>
              <w:autoSpaceDN w:val="0"/>
              <w:adjustRightInd w:val="0"/>
              <w:spacing w:after="0" w:line="240" w:lineRule="auto"/>
              <w:ind w:right="34" w:firstLine="459"/>
              <w:contextualSpacing/>
              <w:jc w:val="both"/>
              <w:rPr>
                <w:rFonts w:ascii="Times New Roman" w:eastAsia="Times New Roman" w:hAnsi="Times New Roman" w:cs="Times New Roman"/>
                <w:color w:val="000000"/>
                <w:sz w:val="8"/>
                <w:szCs w:val="8"/>
                <w:lang w:eastAsia="ru-RU"/>
              </w:rPr>
            </w:pPr>
          </w:p>
          <w:p w:rsidR="0059111B" w:rsidRPr="0059111B" w:rsidRDefault="0059111B" w:rsidP="008225F2">
            <w:pPr>
              <w:widowControl w:val="0"/>
              <w:autoSpaceDE w:val="0"/>
              <w:autoSpaceDN w:val="0"/>
              <w:adjustRightInd w:val="0"/>
              <w:spacing w:after="0" w:line="240" w:lineRule="auto"/>
              <w:ind w:right="34" w:firstLine="459"/>
              <w:contextualSpacing/>
              <w:jc w:val="both"/>
              <w:rPr>
                <w:rFonts w:ascii="Times New Roman" w:eastAsia="Times New Roman" w:hAnsi="Times New Roman" w:cs="Times New Roman"/>
                <w:color w:val="000000"/>
                <w:sz w:val="8"/>
                <w:szCs w:val="8"/>
                <w:lang w:eastAsia="ru-RU"/>
              </w:rPr>
            </w:pPr>
          </w:p>
          <w:p w:rsidR="0059111B" w:rsidRPr="0059111B" w:rsidRDefault="0059111B" w:rsidP="008225F2">
            <w:pPr>
              <w:widowControl w:val="0"/>
              <w:autoSpaceDE w:val="0"/>
              <w:autoSpaceDN w:val="0"/>
              <w:adjustRightInd w:val="0"/>
              <w:spacing w:after="0" w:line="240" w:lineRule="auto"/>
              <w:ind w:right="34" w:firstLine="45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сообщив информацию о фактах произрастания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color w:val="000000"/>
                <w:sz w:val="28"/>
                <w:szCs w:val="28"/>
                <w:lang w:eastAsia="ru-RU"/>
              </w:rPr>
              <w:t>прекурсоры</w:t>
            </w:r>
            <w:proofErr w:type="spellEnd"/>
            <w:r w:rsidRPr="0059111B">
              <w:rPr>
                <w:rFonts w:ascii="Times New Roman" w:eastAsia="Times New Roman" w:hAnsi="Times New Roman" w:cs="Times New Roman"/>
                <w:color w:val="000000"/>
                <w:sz w:val="28"/>
                <w:szCs w:val="28"/>
                <w:lang w:eastAsia="ru-RU"/>
              </w:rPr>
              <w:t>:</w:t>
            </w:r>
          </w:p>
          <w:p w:rsidR="0059111B" w:rsidRPr="0059111B" w:rsidRDefault="0059111B" w:rsidP="008225F2">
            <w:pPr>
              <w:widowControl w:val="0"/>
              <w:autoSpaceDE w:val="0"/>
              <w:autoSpaceDN w:val="0"/>
              <w:adjustRightInd w:val="0"/>
              <w:spacing w:after="0" w:line="240" w:lineRule="auto"/>
              <w:ind w:right="34" w:firstLine="459"/>
              <w:contextualSpacing/>
              <w:jc w:val="both"/>
              <w:rPr>
                <w:rFonts w:ascii="Times New Roman" w:eastAsia="Times New Roman" w:hAnsi="Times New Roman" w:cs="Times New Roman"/>
                <w:color w:val="000000"/>
                <w:sz w:val="16"/>
                <w:szCs w:val="16"/>
                <w:lang w:eastAsia="ru-RU"/>
              </w:rPr>
            </w:pPr>
          </w:p>
          <w:p w:rsidR="0059111B" w:rsidRPr="0059111B" w:rsidRDefault="0059111B" w:rsidP="008225F2">
            <w:pPr>
              <w:widowControl w:val="0"/>
              <w:numPr>
                <w:ilvl w:val="0"/>
                <w:numId w:val="22"/>
              </w:numPr>
              <w:autoSpaceDE w:val="0"/>
              <w:autoSpaceDN w:val="0"/>
              <w:adjustRightInd w:val="0"/>
              <w:spacing w:after="0" w:line="240" w:lineRule="auto"/>
              <w:ind w:left="-74" w:right="34" w:firstLine="533"/>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по телефону "02", с сотового "102"</w:t>
            </w:r>
          </w:p>
          <w:p w:rsidR="0059111B" w:rsidRPr="0059111B" w:rsidRDefault="0059111B" w:rsidP="008225F2">
            <w:pPr>
              <w:widowControl w:val="0"/>
              <w:autoSpaceDE w:val="0"/>
              <w:autoSpaceDN w:val="0"/>
              <w:adjustRightInd w:val="0"/>
              <w:spacing w:after="0" w:line="240" w:lineRule="auto"/>
              <w:ind w:left="777" w:right="34" w:firstLine="533"/>
              <w:contextualSpacing/>
              <w:jc w:val="both"/>
              <w:rPr>
                <w:rFonts w:ascii="Times New Roman" w:eastAsia="Times New Roman" w:hAnsi="Times New Roman" w:cs="Times New Roman"/>
                <w:color w:val="000000"/>
                <w:sz w:val="8"/>
                <w:szCs w:val="8"/>
                <w:lang w:eastAsia="ru-RU"/>
              </w:rPr>
            </w:pPr>
          </w:p>
          <w:p w:rsidR="0059111B" w:rsidRPr="0059111B" w:rsidRDefault="0059111B" w:rsidP="008225F2">
            <w:pPr>
              <w:widowControl w:val="0"/>
              <w:numPr>
                <w:ilvl w:val="0"/>
                <w:numId w:val="22"/>
              </w:numPr>
              <w:autoSpaceDE w:val="0"/>
              <w:autoSpaceDN w:val="0"/>
              <w:adjustRightInd w:val="0"/>
              <w:spacing w:after="0" w:line="240" w:lineRule="auto"/>
              <w:ind w:left="68" w:right="34" w:firstLine="391"/>
              <w:contextualSpacing/>
              <w:jc w:val="both"/>
              <w:rPr>
                <w:rFonts w:ascii="Times New Roman" w:eastAsia="Times New Roman" w:hAnsi="Times New Roman" w:cs="Times New Roman"/>
                <w:b/>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на электронный адрес начальника отделения по контролю за оборотом наркотиков УМВД России по Всеволожскому району Ленинградской области Николадзе Ираклия </w:t>
            </w:r>
            <w:proofErr w:type="spellStart"/>
            <w:r w:rsidRPr="0059111B">
              <w:rPr>
                <w:rFonts w:ascii="Times New Roman" w:eastAsia="Times New Roman" w:hAnsi="Times New Roman" w:cs="Times New Roman"/>
                <w:color w:val="000000"/>
                <w:sz w:val="28"/>
                <w:szCs w:val="28"/>
                <w:lang w:eastAsia="ru-RU"/>
              </w:rPr>
              <w:t>Ревазовича</w:t>
            </w:r>
            <w:proofErr w:type="spellEnd"/>
            <w:r w:rsidRPr="0059111B">
              <w:rPr>
                <w:rFonts w:ascii="Times New Roman" w:eastAsia="Times New Roman" w:hAnsi="Times New Roman" w:cs="Times New Roman"/>
                <w:color w:val="000000"/>
                <w:sz w:val="28"/>
                <w:szCs w:val="28"/>
                <w:lang w:eastAsia="ru-RU"/>
              </w:rPr>
              <w:t xml:space="preserve">: </w:t>
            </w:r>
            <w:hyperlink r:id="rId9" w:history="1">
              <w:r w:rsidRPr="0059111B">
                <w:rPr>
                  <w:rFonts w:ascii="Times New Roman" w:eastAsia="Times New Roman" w:hAnsi="Times New Roman" w:cs="Times New Roman"/>
                  <w:b/>
                  <w:color w:val="0000FF"/>
                  <w:sz w:val="28"/>
                  <w:szCs w:val="28"/>
                  <w:u w:val="single"/>
                  <w:lang w:eastAsia="ru-RU"/>
                </w:rPr>
                <w:t>inikoladze@mvd.ru</w:t>
              </w:r>
            </w:hyperlink>
          </w:p>
          <w:p w:rsidR="0059111B" w:rsidRPr="0059111B" w:rsidRDefault="0059111B" w:rsidP="008225F2">
            <w:pPr>
              <w:widowControl w:val="0"/>
              <w:autoSpaceDE w:val="0"/>
              <w:autoSpaceDN w:val="0"/>
              <w:adjustRightInd w:val="0"/>
              <w:spacing w:after="0" w:line="240" w:lineRule="auto"/>
              <w:ind w:right="34" w:firstLine="533"/>
              <w:contextualSpacing/>
              <w:jc w:val="both"/>
              <w:rPr>
                <w:rFonts w:ascii="Times New Roman" w:eastAsia="Times New Roman" w:hAnsi="Times New Roman" w:cs="Times New Roman"/>
                <w:b/>
                <w:color w:val="000000"/>
                <w:sz w:val="8"/>
                <w:szCs w:val="8"/>
                <w:lang w:eastAsia="ru-RU"/>
              </w:rPr>
            </w:pPr>
          </w:p>
          <w:p w:rsidR="0059111B" w:rsidRPr="0059111B" w:rsidRDefault="0059111B" w:rsidP="008225F2">
            <w:pPr>
              <w:widowControl w:val="0"/>
              <w:numPr>
                <w:ilvl w:val="0"/>
                <w:numId w:val="22"/>
              </w:numPr>
              <w:autoSpaceDE w:val="0"/>
              <w:autoSpaceDN w:val="0"/>
              <w:adjustRightInd w:val="0"/>
              <w:spacing w:after="0" w:line="240" w:lineRule="auto"/>
              <w:ind w:left="0" w:right="34" w:firstLine="459"/>
              <w:contextualSpacing/>
              <w:jc w:val="both"/>
              <w:rPr>
                <w:rFonts w:ascii="Times New Roman" w:eastAsia="Times New Roman" w:hAnsi="Times New Roman" w:cs="Times New Roman"/>
                <w:b/>
                <w:color w:val="000000"/>
                <w:sz w:val="32"/>
                <w:szCs w:val="32"/>
                <w:lang w:eastAsia="ru-RU"/>
              </w:rPr>
            </w:pPr>
            <w:r w:rsidRPr="0059111B">
              <w:rPr>
                <w:rFonts w:ascii="Times New Roman" w:eastAsia="Times New Roman" w:hAnsi="Times New Roman" w:cs="Times New Roman"/>
                <w:color w:val="000000"/>
                <w:sz w:val="28"/>
                <w:szCs w:val="28"/>
                <w:lang w:eastAsia="ru-RU"/>
              </w:rPr>
              <w:t xml:space="preserve">на электронный адрес сектора муниципальной безопасности – Аппарата антинаркотической комиссии муниципального образования «Всеволожский муниципальный район» Ленинградской области: </w:t>
            </w:r>
            <w:hyperlink r:id="rId10" w:history="1">
              <w:r w:rsidRPr="0059111B">
                <w:rPr>
                  <w:rFonts w:ascii="Times New Roman" w:eastAsia="Times New Roman" w:hAnsi="Times New Roman" w:cs="Times New Roman"/>
                  <w:b/>
                  <w:color w:val="0000FF"/>
                  <w:sz w:val="28"/>
                  <w:szCs w:val="28"/>
                  <w:u w:val="single"/>
                  <w:lang w:eastAsia="ru-RU"/>
                </w:rPr>
                <w:t>ank@vsevreg.ru</w:t>
              </w:r>
            </w:hyperlink>
            <w:bookmarkStart w:id="0" w:name="_GoBack"/>
            <w:bookmarkEnd w:id="0"/>
          </w:p>
        </w:tc>
      </w:tr>
      <w:tr w:rsidR="0059111B" w:rsidRPr="0059111B" w:rsidTr="00D51FB3">
        <w:tc>
          <w:tcPr>
            <w:tcW w:w="9668" w:type="dxa"/>
            <w:tcBorders>
              <w:top w:val="nil"/>
              <w:left w:val="nil"/>
              <w:bottom w:val="nil"/>
              <w:right w:val="nil"/>
            </w:tcBorders>
            <w:shd w:val="clear" w:color="auto" w:fill="auto"/>
          </w:tcPr>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highlight w:val="green"/>
                <w:lang w:eastAsia="ru-RU"/>
              </w:rPr>
            </w:pPr>
          </w:p>
        </w:tc>
      </w:tr>
    </w:tbl>
    <w:p w:rsidR="0059111B" w:rsidRDefault="0059111B" w:rsidP="008225F2">
      <w:pPr>
        <w:pStyle w:val="a5"/>
        <w:ind w:left="-709"/>
        <w:rPr>
          <w:rFonts w:ascii="Times New Roman" w:eastAsia="Times New Roman" w:hAnsi="Times New Roman" w:cs="Times New Roman"/>
          <w:color w:val="000000"/>
          <w:sz w:val="28"/>
          <w:szCs w:val="28"/>
          <w:lang w:eastAsia="ru-RU"/>
        </w:rPr>
      </w:pPr>
    </w:p>
    <w:sectPr w:rsidR="0059111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E91" w:rsidRDefault="00942E91" w:rsidP="005E798B">
      <w:pPr>
        <w:spacing w:after="0" w:line="240" w:lineRule="auto"/>
      </w:pPr>
      <w:r>
        <w:separator/>
      </w:r>
    </w:p>
  </w:endnote>
  <w:endnote w:type="continuationSeparator" w:id="0">
    <w:p w:rsidR="00942E91" w:rsidRDefault="00942E91" w:rsidP="005E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255826"/>
      <w:docPartObj>
        <w:docPartGallery w:val="Page Numbers (Bottom of Page)"/>
        <w:docPartUnique/>
      </w:docPartObj>
    </w:sdtPr>
    <w:sdtEndPr>
      <w:rPr>
        <w:rFonts w:ascii="Times New Roman" w:hAnsi="Times New Roman" w:cs="Times New Roman"/>
        <w:sz w:val="20"/>
        <w:szCs w:val="20"/>
      </w:rPr>
    </w:sdtEndPr>
    <w:sdtContent>
      <w:p w:rsidR="005E798B" w:rsidRDefault="005E798B">
        <w:pPr>
          <w:pStyle w:val="ac"/>
          <w:jc w:val="center"/>
          <w:rPr>
            <w:rFonts w:ascii="Times New Roman" w:hAnsi="Times New Roman" w:cs="Times New Roman"/>
            <w:sz w:val="20"/>
            <w:szCs w:val="20"/>
          </w:rPr>
        </w:pPr>
      </w:p>
      <w:p w:rsidR="005E798B" w:rsidRPr="005E798B" w:rsidRDefault="00942E91">
        <w:pPr>
          <w:pStyle w:val="ac"/>
          <w:jc w:val="center"/>
          <w:rPr>
            <w:rFonts w:ascii="Times New Roman" w:hAnsi="Times New Roman" w:cs="Times New Roman"/>
            <w:sz w:val="20"/>
            <w:szCs w:val="20"/>
          </w:rPr>
        </w:pPr>
      </w:p>
    </w:sdtContent>
  </w:sdt>
  <w:p w:rsidR="005E798B" w:rsidRDefault="005E79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E91" w:rsidRDefault="00942E91" w:rsidP="005E798B">
      <w:pPr>
        <w:spacing w:after="0" w:line="240" w:lineRule="auto"/>
      </w:pPr>
      <w:r>
        <w:separator/>
      </w:r>
    </w:p>
  </w:footnote>
  <w:footnote w:type="continuationSeparator" w:id="0">
    <w:p w:rsidR="00942E91" w:rsidRDefault="00942E91" w:rsidP="005E7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825"/>
    <w:multiLevelType w:val="hybridMultilevel"/>
    <w:tmpl w:val="42FAC556"/>
    <w:lvl w:ilvl="0" w:tplc="803CEE6A">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1166B"/>
    <w:multiLevelType w:val="multilevel"/>
    <w:tmpl w:val="852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B1203"/>
    <w:multiLevelType w:val="multilevel"/>
    <w:tmpl w:val="653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C3F75"/>
    <w:multiLevelType w:val="hybridMultilevel"/>
    <w:tmpl w:val="E70A0852"/>
    <w:lvl w:ilvl="0" w:tplc="06287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9D02D2"/>
    <w:multiLevelType w:val="hybridMultilevel"/>
    <w:tmpl w:val="DBAAA536"/>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15:restartNumberingAfterBreak="0">
    <w:nsid w:val="174152B9"/>
    <w:multiLevelType w:val="hybridMultilevel"/>
    <w:tmpl w:val="BACA64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B095654"/>
    <w:multiLevelType w:val="hybridMultilevel"/>
    <w:tmpl w:val="CEAE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F84B18"/>
    <w:multiLevelType w:val="multilevel"/>
    <w:tmpl w:val="653E5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F1756"/>
    <w:multiLevelType w:val="hybridMultilevel"/>
    <w:tmpl w:val="1002689E"/>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9" w15:restartNumberingAfterBreak="0">
    <w:nsid w:val="33712F23"/>
    <w:multiLevelType w:val="hybridMultilevel"/>
    <w:tmpl w:val="CE6A358C"/>
    <w:lvl w:ilvl="0" w:tplc="7C5084BE">
      <w:start w:val="1"/>
      <w:numFmt w:val="decimal"/>
      <w:lvlText w:val="%1."/>
      <w:lvlJc w:val="left"/>
      <w:pPr>
        <w:ind w:left="1083" w:hanging="375"/>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2B211F"/>
    <w:multiLevelType w:val="multilevel"/>
    <w:tmpl w:val="D098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AA67AB"/>
    <w:multiLevelType w:val="multilevel"/>
    <w:tmpl w:val="D57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35382B"/>
    <w:multiLevelType w:val="hybridMultilevel"/>
    <w:tmpl w:val="2ABCC856"/>
    <w:lvl w:ilvl="0" w:tplc="CA2ECFF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3" w15:restartNumberingAfterBreak="0">
    <w:nsid w:val="46BA165E"/>
    <w:multiLevelType w:val="hybridMultilevel"/>
    <w:tmpl w:val="224AD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AE1778"/>
    <w:multiLevelType w:val="multilevel"/>
    <w:tmpl w:val="D3D8A298"/>
    <w:lvl w:ilvl="0">
      <w:start w:val="1"/>
      <w:numFmt w:val="bullet"/>
      <w:lvlText w:val=""/>
      <w:lvlJc w:val="left"/>
      <w:pPr>
        <w:tabs>
          <w:tab w:val="num" w:pos="720"/>
        </w:tabs>
        <w:ind w:left="720" w:hanging="360"/>
      </w:pPr>
      <w:rPr>
        <w:rFonts w:ascii="Symbol" w:hAnsi="Symbol" w:hint="default"/>
        <w:sz w:val="20"/>
      </w:rPr>
    </w:lvl>
    <w:lvl w:ilvl="1">
      <w:start w:val="2017"/>
      <w:numFmt w:val="bullet"/>
      <w:lvlText w:val="·"/>
      <w:lvlJc w:val="left"/>
      <w:pPr>
        <w:ind w:left="1650" w:hanging="57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2178F"/>
    <w:multiLevelType w:val="hybridMultilevel"/>
    <w:tmpl w:val="74F41DD4"/>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16" w15:restartNumberingAfterBreak="0">
    <w:nsid w:val="59A30689"/>
    <w:multiLevelType w:val="multilevel"/>
    <w:tmpl w:val="653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2B4A40"/>
    <w:multiLevelType w:val="multilevel"/>
    <w:tmpl w:val="70E0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70967"/>
    <w:multiLevelType w:val="hybridMultilevel"/>
    <w:tmpl w:val="AA364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3A757E4"/>
    <w:multiLevelType w:val="hybridMultilevel"/>
    <w:tmpl w:val="196C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213BC5"/>
    <w:multiLevelType w:val="hybridMultilevel"/>
    <w:tmpl w:val="C6D2DD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6D4363EC"/>
    <w:multiLevelType w:val="hybridMultilevel"/>
    <w:tmpl w:val="D9EAA998"/>
    <w:lvl w:ilvl="0" w:tplc="04190001">
      <w:start w:val="1"/>
      <w:numFmt w:val="bullet"/>
      <w:lvlText w:val=""/>
      <w:lvlJc w:val="left"/>
      <w:pPr>
        <w:ind w:left="6881" w:hanging="360"/>
      </w:pPr>
      <w:rPr>
        <w:rFonts w:ascii="Symbol" w:hAnsi="Symbol" w:hint="default"/>
      </w:rPr>
    </w:lvl>
    <w:lvl w:ilvl="1" w:tplc="04190003" w:tentative="1">
      <w:start w:val="1"/>
      <w:numFmt w:val="bullet"/>
      <w:lvlText w:val="o"/>
      <w:lvlJc w:val="left"/>
      <w:pPr>
        <w:ind w:left="7601" w:hanging="360"/>
      </w:pPr>
      <w:rPr>
        <w:rFonts w:ascii="Courier New" w:hAnsi="Courier New" w:cs="Courier New" w:hint="default"/>
      </w:rPr>
    </w:lvl>
    <w:lvl w:ilvl="2" w:tplc="04190005" w:tentative="1">
      <w:start w:val="1"/>
      <w:numFmt w:val="bullet"/>
      <w:lvlText w:val=""/>
      <w:lvlJc w:val="left"/>
      <w:pPr>
        <w:ind w:left="8321" w:hanging="360"/>
      </w:pPr>
      <w:rPr>
        <w:rFonts w:ascii="Wingdings" w:hAnsi="Wingdings" w:hint="default"/>
      </w:rPr>
    </w:lvl>
    <w:lvl w:ilvl="3" w:tplc="04190001" w:tentative="1">
      <w:start w:val="1"/>
      <w:numFmt w:val="bullet"/>
      <w:lvlText w:val=""/>
      <w:lvlJc w:val="left"/>
      <w:pPr>
        <w:ind w:left="9041" w:hanging="360"/>
      </w:pPr>
      <w:rPr>
        <w:rFonts w:ascii="Symbol" w:hAnsi="Symbol" w:hint="default"/>
      </w:rPr>
    </w:lvl>
    <w:lvl w:ilvl="4" w:tplc="04190003" w:tentative="1">
      <w:start w:val="1"/>
      <w:numFmt w:val="bullet"/>
      <w:lvlText w:val="o"/>
      <w:lvlJc w:val="left"/>
      <w:pPr>
        <w:ind w:left="9761" w:hanging="360"/>
      </w:pPr>
      <w:rPr>
        <w:rFonts w:ascii="Courier New" w:hAnsi="Courier New" w:cs="Courier New" w:hint="default"/>
      </w:rPr>
    </w:lvl>
    <w:lvl w:ilvl="5" w:tplc="04190005" w:tentative="1">
      <w:start w:val="1"/>
      <w:numFmt w:val="bullet"/>
      <w:lvlText w:val=""/>
      <w:lvlJc w:val="left"/>
      <w:pPr>
        <w:ind w:left="10481" w:hanging="360"/>
      </w:pPr>
      <w:rPr>
        <w:rFonts w:ascii="Wingdings" w:hAnsi="Wingdings" w:hint="default"/>
      </w:rPr>
    </w:lvl>
    <w:lvl w:ilvl="6" w:tplc="04190001" w:tentative="1">
      <w:start w:val="1"/>
      <w:numFmt w:val="bullet"/>
      <w:lvlText w:val=""/>
      <w:lvlJc w:val="left"/>
      <w:pPr>
        <w:ind w:left="11201" w:hanging="360"/>
      </w:pPr>
      <w:rPr>
        <w:rFonts w:ascii="Symbol" w:hAnsi="Symbol" w:hint="default"/>
      </w:rPr>
    </w:lvl>
    <w:lvl w:ilvl="7" w:tplc="04190003" w:tentative="1">
      <w:start w:val="1"/>
      <w:numFmt w:val="bullet"/>
      <w:lvlText w:val="o"/>
      <w:lvlJc w:val="left"/>
      <w:pPr>
        <w:ind w:left="11921" w:hanging="360"/>
      </w:pPr>
      <w:rPr>
        <w:rFonts w:ascii="Courier New" w:hAnsi="Courier New" w:cs="Courier New" w:hint="default"/>
      </w:rPr>
    </w:lvl>
    <w:lvl w:ilvl="8" w:tplc="04190005" w:tentative="1">
      <w:start w:val="1"/>
      <w:numFmt w:val="bullet"/>
      <w:lvlText w:val=""/>
      <w:lvlJc w:val="left"/>
      <w:pPr>
        <w:ind w:left="12641" w:hanging="360"/>
      </w:pPr>
      <w:rPr>
        <w:rFonts w:ascii="Wingdings" w:hAnsi="Wingdings" w:hint="default"/>
      </w:rPr>
    </w:lvl>
  </w:abstractNum>
  <w:abstractNum w:abstractNumId="22" w15:restartNumberingAfterBreak="0">
    <w:nsid w:val="6D441CC6"/>
    <w:multiLevelType w:val="hybridMultilevel"/>
    <w:tmpl w:val="EF868F24"/>
    <w:lvl w:ilvl="0" w:tplc="803CEE6A">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B95331"/>
    <w:multiLevelType w:val="multilevel"/>
    <w:tmpl w:val="973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5"/>
  </w:num>
  <w:num w:numId="4">
    <w:abstractNumId w:val="6"/>
  </w:num>
  <w:num w:numId="5">
    <w:abstractNumId w:val="15"/>
  </w:num>
  <w:num w:numId="6">
    <w:abstractNumId w:val="10"/>
  </w:num>
  <w:num w:numId="7">
    <w:abstractNumId w:val="23"/>
  </w:num>
  <w:num w:numId="8">
    <w:abstractNumId w:val="2"/>
  </w:num>
  <w:num w:numId="9">
    <w:abstractNumId w:val="11"/>
  </w:num>
  <w:num w:numId="10">
    <w:abstractNumId w:val="1"/>
  </w:num>
  <w:num w:numId="11">
    <w:abstractNumId w:val="14"/>
  </w:num>
  <w:num w:numId="12">
    <w:abstractNumId w:val="16"/>
  </w:num>
  <w:num w:numId="13">
    <w:abstractNumId w:val="7"/>
  </w:num>
  <w:num w:numId="14">
    <w:abstractNumId w:val="21"/>
  </w:num>
  <w:num w:numId="15">
    <w:abstractNumId w:val="3"/>
  </w:num>
  <w:num w:numId="16">
    <w:abstractNumId w:val="0"/>
  </w:num>
  <w:num w:numId="17">
    <w:abstractNumId w:val="22"/>
  </w:num>
  <w:num w:numId="18">
    <w:abstractNumId w:val="20"/>
  </w:num>
  <w:num w:numId="19">
    <w:abstractNumId w:val="12"/>
  </w:num>
  <w:num w:numId="20">
    <w:abstractNumId w:val="4"/>
  </w:num>
  <w:num w:numId="21">
    <w:abstractNumId w:val="18"/>
  </w:num>
  <w:num w:numId="22">
    <w:abstractNumId w:val="13"/>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50"/>
    <w:rsid w:val="000270E2"/>
    <w:rsid w:val="00063A50"/>
    <w:rsid w:val="000B750C"/>
    <w:rsid w:val="0012202D"/>
    <w:rsid w:val="00155CFA"/>
    <w:rsid w:val="00160265"/>
    <w:rsid w:val="00173D45"/>
    <w:rsid w:val="001B4287"/>
    <w:rsid w:val="001D6C19"/>
    <w:rsid w:val="001E0C26"/>
    <w:rsid w:val="002121EF"/>
    <w:rsid w:val="0023180B"/>
    <w:rsid w:val="00231F44"/>
    <w:rsid w:val="00260462"/>
    <w:rsid w:val="00260AA3"/>
    <w:rsid w:val="002736F8"/>
    <w:rsid w:val="00273881"/>
    <w:rsid w:val="002E5DDB"/>
    <w:rsid w:val="00331F3C"/>
    <w:rsid w:val="00341046"/>
    <w:rsid w:val="0034510E"/>
    <w:rsid w:val="00390A9A"/>
    <w:rsid w:val="003A4D60"/>
    <w:rsid w:val="003C7453"/>
    <w:rsid w:val="003C7729"/>
    <w:rsid w:val="003F7F57"/>
    <w:rsid w:val="00472898"/>
    <w:rsid w:val="00495B8F"/>
    <w:rsid w:val="004A2C2E"/>
    <w:rsid w:val="004C0BA0"/>
    <w:rsid w:val="004D0DE5"/>
    <w:rsid w:val="004D18AF"/>
    <w:rsid w:val="004E5A56"/>
    <w:rsid w:val="00514366"/>
    <w:rsid w:val="005330A1"/>
    <w:rsid w:val="005431B1"/>
    <w:rsid w:val="00561026"/>
    <w:rsid w:val="00573709"/>
    <w:rsid w:val="00584970"/>
    <w:rsid w:val="00587502"/>
    <w:rsid w:val="0059111B"/>
    <w:rsid w:val="005E292F"/>
    <w:rsid w:val="005E798B"/>
    <w:rsid w:val="006012BE"/>
    <w:rsid w:val="00683AAD"/>
    <w:rsid w:val="00687798"/>
    <w:rsid w:val="00694EAC"/>
    <w:rsid w:val="006B7379"/>
    <w:rsid w:val="006C4CFD"/>
    <w:rsid w:val="00707054"/>
    <w:rsid w:val="007A213D"/>
    <w:rsid w:val="007A25CB"/>
    <w:rsid w:val="007B0FF9"/>
    <w:rsid w:val="007C0D45"/>
    <w:rsid w:val="007C38BA"/>
    <w:rsid w:val="007D612D"/>
    <w:rsid w:val="00806FFA"/>
    <w:rsid w:val="008111B4"/>
    <w:rsid w:val="008225F2"/>
    <w:rsid w:val="0088003E"/>
    <w:rsid w:val="008A67E1"/>
    <w:rsid w:val="008B601A"/>
    <w:rsid w:val="008D1FBA"/>
    <w:rsid w:val="00937D7C"/>
    <w:rsid w:val="00940F2A"/>
    <w:rsid w:val="00942E91"/>
    <w:rsid w:val="00946FB5"/>
    <w:rsid w:val="00965C2D"/>
    <w:rsid w:val="00975F23"/>
    <w:rsid w:val="009D4C4D"/>
    <w:rsid w:val="00A119D2"/>
    <w:rsid w:val="00A27463"/>
    <w:rsid w:val="00A61D27"/>
    <w:rsid w:val="00A64955"/>
    <w:rsid w:val="00AB72C3"/>
    <w:rsid w:val="00AE0B70"/>
    <w:rsid w:val="00AF74C7"/>
    <w:rsid w:val="00B0072A"/>
    <w:rsid w:val="00B02067"/>
    <w:rsid w:val="00B1543E"/>
    <w:rsid w:val="00B4066B"/>
    <w:rsid w:val="00B64F16"/>
    <w:rsid w:val="00B73478"/>
    <w:rsid w:val="00B75939"/>
    <w:rsid w:val="00B82F67"/>
    <w:rsid w:val="00C2258E"/>
    <w:rsid w:val="00CC0EB7"/>
    <w:rsid w:val="00CC5EB3"/>
    <w:rsid w:val="00CE1A1E"/>
    <w:rsid w:val="00CE6A27"/>
    <w:rsid w:val="00D15631"/>
    <w:rsid w:val="00D2679E"/>
    <w:rsid w:val="00D317DB"/>
    <w:rsid w:val="00D84238"/>
    <w:rsid w:val="00D91257"/>
    <w:rsid w:val="00DA58C5"/>
    <w:rsid w:val="00DD65CD"/>
    <w:rsid w:val="00E073FA"/>
    <w:rsid w:val="00E23903"/>
    <w:rsid w:val="00E36D7A"/>
    <w:rsid w:val="00E52CA8"/>
    <w:rsid w:val="00ED4DCF"/>
    <w:rsid w:val="00EE1624"/>
    <w:rsid w:val="00F17034"/>
    <w:rsid w:val="00F33769"/>
    <w:rsid w:val="00F34D85"/>
    <w:rsid w:val="00F5266E"/>
    <w:rsid w:val="00F8235A"/>
    <w:rsid w:val="00FA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4D6B-06A8-4F9E-BC0C-7649CDDF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A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3A50"/>
    <w:rPr>
      <w:rFonts w:ascii="Segoe UI" w:hAnsi="Segoe UI" w:cs="Segoe UI"/>
      <w:sz w:val="18"/>
      <w:szCs w:val="18"/>
    </w:rPr>
  </w:style>
  <w:style w:type="paragraph" w:styleId="a5">
    <w:name w:val="No Spacing"/>
    <w:uiPriority w:val="1"/>
    <w:qFormat/>
    <w:rsid w:val="00CC0EB7"/>
    <w:pPr>
      <w:spacing w:after="0" w:line="240" w:lineRule="auto"/>
    </w:pPr>
  </w:style>
  <w:style w:type="paragraph" w:styleId="a6">
    <w:name w:val="List Paragraph"/>
    <w:basedOn w:val="a"/>
    <w:uiPriority w:val="34"/>
    <w:qFormat/>
    <w:rsid w:val="00390A9A"/>
    <w:pPr>
      <w:ind w:left="720"/>
      <w:contextualSpacing/>
    </w:pPr>
  </w:style>
  <w:style w:type="table" w:styleId="a7">
    <w:name w:val="Table Grid"/>
    <w:basedOn w:val="a1"/>
    <w:uiPriority w:val="39"/>
    <w:rsid w:val="00D3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4D60"/>
    <w:rPr>
      <w:color w:val="0563C1" w:themeColor="hyperlink"/>
      <w:u w:val="single"/>
    </w:rPr>
  </w:style>
  <w:style w:type="character" w:styleId="a9">
    <w:name w:val="FollowedHyperlink"/>
    <w:basedOn w:val="a0"/>
    <w:uiPriority w:val="99"/>
    <w:semiHidden/>
    <w:unhideWhenUsed/>
    <w:rsid w:val="003A4D60"/>
    <w:rPr>
      <w:color w:val="954F72" w:themeColor="followedHyperlink"/>
      <w:u w:val="single"/>
    </w:rPr>
  </w:style>
  <w:style w:type="paragraph" w:styleId="aa">
    <w:name w:val="header"/>
    <w:basedOn w:val="a"/>
    <w:link w:val="ab"/>
    <w:uiPriority w:val="99"/>
    <w:unhideWhenUsed/>
    <w:rsid w:val="005E79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798B"/>
  </w:style>
  <w:style w:type="paragraph" w:styleId="ac">
    <w:name w:val="footer"/>
    <w:basedOn w:val="a"/>
    <w:link w:val="ad"/>
    <w:uiPriority w:val="99"/>
    <w:unhideWhenUsed/>
    <w:rsid w:val="005E79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798B"/>
  </w:style>
  <w:style w:type="table" w:customStyle="1" w:styleId="1">
    <w:name w:val="Сетка таблицы1"/>
    <w:basedOn w:val="a1"/>
    <w:next w:val="a7"/>
    <w:uiPriority w:val="39"/>
    <w:rsid w:val="00CE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63332">
      <w:bodyDiv w:val="1"/>
      <w:marLeft w:val="0"/>
      <w:marRight w:val="0"/>
      <w:marTop w:val="0"/>
      <w:marBottom w:val="0"/>
      <w:divBdr>
        <w:top w:val="none" w:sz="0" w:space="0" w:color="auto"/>
        <w:left w:val="none" w:sz="0" w:space="0" w:color="auto"/>
        <w:bottom w:val="none" w:sz="0" w:space="0" w:color="auto"/>
        <w:right w:val="none" w:sz="0" w:space="0" w:color="auto"/>
      </w:divBdr>
    </w:div>
    <w:div w:id="976182662">
      <w:bodyDiv w:val="1"/>
      <w:marLeft w:val="0"/>
      <w:marRight w:val="0"/>
      <w:marTop w:val="0"/>
      <w:marBottom w:val="0"/>
      <w:divBdr>
        <w:top w:val="none" w:sz="0" w:space="0" w:color="auto"/>
        <w:left w:val="none" w:sz="0" w:space="0" w:color="auto"/>
        <w:bottom w:val="none" w:sz="0" w:space="0" w:color="auto"/>
        <w:right w:val="none" w:sz="0" w:space="0" w:color="auto"/>
      </w:divBdr>
    </w:div>
    <w:div w:id="1098402732">
      <w:bodyDiv w:val="1"/>
      <w:marLeft w:val="0"/>
      <w:marRight w:val="0"/>
      <w:marTop w:val="0"/>
      <w:marBottom w:val="0"/>
      <w:divBdr>
        <w:top w:val="none" w:sz="0" w:space="0" w:color="auto"/>
        <w:left w:val="none" w:sz="0" w:space="0" w:color="auto"/>
        <w:bottom w:val="none" w:sz="0" w:space="0" w:color="auto"/>
        <w:right w:val="none" w:sz="0" w:space="0" w:color="auto"/>
      </w:divBdr>
    </w:div>
    <w:div w:id="1214192954">
      <w:bodyDiv w:val="1"/>
      <w:marLeft w:val="0"/>
      <w:marRight w:val="0"/>
      <w:marTop w:val="0"/>
      <w:marBottom w:val="0"/>
      <w:divBdr>
        <w:top w:val="none" w:sz="0" w:space="0" w:color="auto"/>
        <w:left w:val="none" w:sz="0" w:space="0" w:color="auto"/>
        <w:bottom w:val="none" w:sz="0" w:space="0" w:color="auto"/>
        <w:right w:val="none" w:sz="0" w:space="0" w:color="auto"/>
      </w:divBdr>
    </w:div>
    <w:div w:id="1488666815">
      <w:bodyDiv w:val="1"/>
      <w:marLeft w:val="0"/>
      <w:marRight w:val="0"/>
      <w:marTop w:val="0"/>
      <w:marBottom w:val="0"/>
      <w:divBdr>
        <w:top w:val="none" w:sz="0" w:space="0" w:color="auto"/>
        <w:left w:val="none" w:sz="0" w:space="0" w:color="auto"/>
        <w:bottom w:val="none" w:sz="0" w:space="0" w:color="auto"/>
        <w:right w:val="none" w:sz="0" w:space="0" w:color="auto"/>
      </w:divBdr>
    </w:div>
    <w:div w:id="1512452856">
      <w:bodyDiv w:val="1"/>
      <w:marLeft w:val="0"/>
      <w:marRight w:val="0"/>
      <w:marTop w:val="0"/>
      <w:marBottom w:val="0"/>
      <w:divBdr>
        <w:top w:val="none" w:sz="0" w:space="0" w:color="auto"/>
        <w:left w:val="none" w:sz="0" w:space="0" w:color="auto"/>
        <w:bottom w:val="none" w:sz="0" w:space="0" w:color="auto"/>
        <w:right w:val="none" w:sz="0" w:space="0" w:color="auto"/>
      </w:divBdr>
    </w:div>
    <w:div w:id="1794860832">
      <w:bodyDiv w:val="1"/>
      <w:marLeft w:val="0"/>
      <w:marRight w:val="0"/>
      <w:marTop w:val="0"/>
      <w:marBottom w:val="0"/>
      <w:divBdr>
        <w:top w:val="none" w:sz="0" w:space="0" w:color="auto"/>
        <w:left w:val="none" w:sz="0" w:space="0" w:color="auto"/>
        <w:bottom w:val="none" w:sz="0" w:space="0" w:color="auto"/>
        <w:right w:val="none" w:sz="0" w:space="0" w:color="auto"/>
      </w:divBdr>
    </w:div>
    <w:div w:id="20409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4;&#1089;&#1077;&#1074;&#1086;&#1083;&#1086;&#1078;&#1089;&#1082;.78.&#1084;&#1074;&#1076;.&#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78.&#1084;&#1074;&#1076;.&#1088;&#1092;/&#1087;&#1088;&#1077;&#1089;&#1089;-&#1089;&#1083;&#1091;&#1078;&#1073;&#1072;/proekti/&#1089;&#1086;&#1086;&#1073;&#1097;&#1080;-&#1075;&#1076;&#1077;-&#1085;&#1072;&#1088;&#1082;&#1086;&#1090;&#1086;&#1095;&#1082;&#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k@vsevreg.ru" TargetMode="External"/><Relationship Id="rId4" Type="http://schemas.openxmlformats.org/officeDocument/2006/relationships/webSettings" Target="webSettings.xml"/><Relationship Id="rId9" Type="http://schemas.openxmlformats.org/officeDocument/2006/relationships/hyperlink" Target="mailto:inikoladze@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Брюшко</dc:creator>
  <cp:keywords/>
  <dc:description/>
  <cp:lastModifiedBy>Прохоренкова</cp:lastModifiedBy>
  <cp:revision>2</cp:revision>
  <cp:lastPrinted>2022-09-21T13:00:00Z</cp:lastPrinted>
  <dcterms:created xsi:type="dcterms:W3CDTF">2022-09-22T06:03:00Z</dcterms:created>
  <dcterms:modified xsi:type="dcterms:W3CDTF">2022-09-22T06:03:00Z</dcterms:modified>
</cp:coreProperties>
</file>